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1E8AD172" w:rsidR="00CD44F4" w:rsidRPr="00C3152B" w:rsidRDefault="00F16BF1" w:rsidP="006720F0">
      <w:pPr>
        <w:jc w:val="both"/>
        <w:rPr>
          <w:szCs w:val="24"/>
          <w:lang w:val="en-GB"/>
        </w:rPr>
      </w:pPr>
      <w:r w:rsidRPr="00650FE2">
        <w:rPr>
          <w:sz w:val="16"/>
          <w:szCs w:val="16"/>
          <w:highlight w:val="cyan"/>
          <w:lang w:val="en-GB"/>
        </w:rPr>
        <w:t xml:space="preserve">[This template can be adapted by the </w:t>
      </w:r>
      <w:proofErr w:type="spellStart"/>
      <w:r w:rsidRPr="00650FE2">
        <w:rPr>
          <w:sz w:val="16"/>
          <w:szCs w:val="16"/>
          <w:highlight w:val="cyan"/>
          <w:lang w:val="en-GB"/>
        </w:rPr>
        <w:t>the</w:t>
      </w:r>
      <w:proofErr w:type="spellEnd"/>
      <w:r w:rsidRPr="00650FE2">
        <w:rPr>
          <w:sz w:val="16"/>
          <w:szCs w:val="16"/>
          <w:highlight w:val="cyan"/>
          <w:lang w:val="en-GB"/>
        </w:rPr>
        <w:t xml:space="preserv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HEIs that should be deleted; yellow code: 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77777777" w:rsidR="002E24F7" w:rsidRPr="00480BFD" w:rsidRDefault="00374255" w:rsidP="002E24F7">
      <w:pPr>
        <w:rPr>
          <w:sz w:val="24"/>
          <w:szCs w:val="24"/>
          <w:lang w:val="en-GB"/>
        </w:rPr>
      </w:pPr>
      <w:r w:rsidRPr="00480BFD">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E91B37E"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79D47463" w:rsidR="00C9059C" w:rsidRDefault="0035677D" w:rsidP="00BB726D">
      <w:pPr>
        <w:tabs>
          <w:tab w:val="left" w:pos="2552"/>
        </w:tabs>
        <w:rPr>
          <w:rFonts w:ascii="Verdana" w:hAnsi="Verdana" w:cs="Calibri"/>
          <w:lang w:val="en-GB"/>
        </w:rPr>
      </w:pPr>
      <w:r>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00034F7C" w:rsidRPr="004F6A0D">
        <w:rPr>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zero grant </w:t>
      </w:r>
      <w:proofErr w:type="gramStart"/>
      <w:r w:rsidR="008D5E68" w:rsidRPr="008D5E68">
        <w:rPr>
          <w:lang w:val="en-GB"/>
        </w:rPr>
        <w:t>period</w:t>
      </w:r>
      <w:proofErr w:type="gramEnd"/>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1FDD9E08"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E43C6D">
        <w:rPr>
          <w:lang w:val="en-GB"/>
        </w:rPr>
        <w:t>.</w:t>
      </w:r>
      <w:r w:rsidR="007E636F" w:rsidRPr="00735E06">
        <w:rPr>
          <w:lang w:val="en-GB"/>
        </w:rPr>
        <w:t xml:space="preserve"> </w:t>
      </w:r>
    </w:p>
    <w:p w14:paraId="4E9F1937"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7C72F607"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14046C14" w:rsidR="00105F02" w:rsidRPr="00015735" w:rsidRDefault="00FE5D7A" w:rsidP="004620EF">
      <w:pPr>
        <w:ind w:left="567"/>
        <w:jc w:val="both"/>
        <w:rPr>
          <w:lang w:val="en-GB"/>
        </w:rPr>
      </w:pPr>
      <w:proofErr w:type="gramStart"/>
      <w:r w:rsidRPr="004620EF">
        <w:rPr>
          <w:lang w:val="en-GB"/>
        </w:rPr>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8B30692"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7777777"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of instruction or work is English, French, German, Italian, Spanish, or Dutch</w:t>
      </w:r>
      <w:r w:rsidRPr="0006497A">
        <w:rPr>
          <w:highlight w:val="cyan"/>
          <w:lang w:val="en-GB"/>
        </w:rPr>
        <w:t xml:space="preserve"> (or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25B6BA0D"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165E8D02"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bookmarkStart w:id="0" w:name="_GoBack"/>
      <w:bookmarkEnd w:id="0"/>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5F5A0061"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 xml:space="preserve">national law of </w:t>
      </w:r>
      <w:r w:rsidR="00C22576">
        <w:rPr>
          <w:highlight w:val="cyan"/>
          <w:lang w:val="en-GB"/>
        </w:rPr>
        <w:t>Republic of Slovenia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77777777"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proofErr w:type="spellStart"/>
      <w:r w:rsidRPr="008A5C91">
        <w:rPr>
          <w:b/>
          <w:lang w:val="fr-BE"/>
        </w:rPr>
        <w:lastRenderedPageBreak/>
        <w:t>Annex</w:t>
      </w:r>
      <w:proofErr w:type="spellEnd"/>
      <w:r w:rsidRPr="008A5C91">
        <w:rPr>
          <w:b/>
          <w:lang w:val="fr-BE"/>
        </w:rPr>
        <w:t xml:space="preserve">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5F78031C"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C22576" w:rsidRPr="00C22576">
        <w:rPr>
          <w:sz w:val="18"/>
          <w:szCs w:val="18"/>
          <w:highlight w:val="yellow"/>
          <w:lang w:val="en-GB"/>
        </w:rPr>
        <w:t>Republic of Slovenia</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C22576" w:rsidRPr="00C22576">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5B657AE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C22576" w:rsidRPr="00C22576">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C22576" w:rsidRPr="00C22576">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C4F6C">
      <w:rPr>
        <w:rStyle w:val="PageNumber"/>
        <w:noProof/>
        <w:szCs w:val="24"/>
      </w:rPr>
      <w:t>3</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22576">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1FE580DC" w:rsidR="00151ADF" w:rsidRPr="00BB0723" w:rsidRDefault="00FC67BC" w:rsidP="00FC67BC">
    <w:pPr>
      <w:pStyle w:val="Header"/>
      <w:rPr>
        <w:lang w:val="en-GB"/>
      </w:rPr>
    </w:pPr>
    <w:r w:rsidRPr="00FC67BC">
      <w:rPr>
        <w:rFonts w:ascii="Arial Narrow" w:hAnsi="Arial Narrow" w:cs="Arial"/>
        <w:sz w:val="18"/>
        <w:szCs w:val="18"/>
        <w:u w:val="single"/>
        <w:lang w:val="en-GB"/>
      </w:rPr>
      <w:t xml:space="preserve">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–2015</w:t>
    </w:r>
    <w:r w:rsidR="004322A2">
      <w:rPr>
        <w:rFonts w:ascii="Arial Narrow" w:hAnsi="Arial Narrow" w:cs="Arial"/>
        <w:sz w:val="18"/>
        <w:szCs w:val="18"/>
        <w:lang w:val="en-GB"/>
      </w:rPr>
      <w:t xml:space="preserve">           </w:t>
    </w:r>
    <w:r w:rsidR="004322A2">
      <w:rPr>
        <w:noProof/>
        <w:snapToGrid/>
        <w:lang w:val="sl-SI" w:eastAsia="sl-SI"/>
      </w:rPr>
      <w:drawing>
        <wp:inline distT="0" distB="0" distL="0" distR="0" wp14:anchorId="3C5E3994" wp14:editId="05D3AD19">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22A2"/>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16D7C"/>
    <w:rsid w:val="00621DE5"/>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5644C"/>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576"/>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4F6C"/>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3C6D"/>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www.w3.org/XML/1998/namespace"/>
    <ds:schemaRef ds:uri="http://schemas.microsoft.com/office/2006/documentManagement/types"/>
    <ds:schemaRef ds:uri="0e52a87e-fa0e-4867-9149-5c43122db7fb"/>
    <ds:schemaRef ds:uri="http://purl.org/dc/terms/"/>
    <ds:schemaRef ds:uri="http://schemas.openxmlformats.org/package/2006/metadata/core-properties"/>
    <ds:schemaRef ds:uri="http://purl.org/dc/elements/1.1/"/>
    <ds:schemaRef ds:uri="http://schemas.microsoft.com/office/infopath/2007/PartnerControls"/>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A49B3A0-F93F-46F9-B768-614C0CEC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2721</Words>
  <Characters>14883</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Klavdija Draškovič</cp:lastModifiedBy>
  <cp:revision>5</cp:revision>
  <cp:lastPrinted>2015-03-04T15:51:00Z</cp:lastPrinted>
  <dcterms:created xsi:type="dcterms:W3CDTF">2015-06-08T08:11:00Z</dcterms:created>
  <dcterms:modified xsi:type="dcterms:W3CDTF">2015-06-08T08:22:00Z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